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17" w:rsidRDefault="00050903">
      <w:r>
        <w:t xml:space="preserve">Részletes tantárgyprogram és követelményrendszer </w:t>
      </w:r>
      <w:bookmarkStart w:id="0" w:name="_GoBack"/>
      <w:bookmarkEnd w:id="0"/>
    </w:p>
    <w:p w:rsidR="001C4F17" w:rsidRDefault="00050903">
      <w:pPr>
        <w:ind w:left="289"/>
        <w:jc w:val="center"/>
      </w:pPr>
      <w:r>
        <w:rPr>
          <w:sz w:val="2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5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1701"/>
        <w:gridCol w:w="637"/>
        <w:gridCol w:w="71"/>
        <w:gridCol w:w="2126"/>
        <w:gridCol w:w="142"/>
        <w:gridCol w:w="2339"/>
        <w:gridCol w:w="639"/>
        <w:gridCol w:w="850"/>
        <w:gridCol w:w="850"/>
      </w:tblGrid>
      <w:tr w:rsidR="001C4F17" w:rsidTr="00040035">
        <w:trPr>
          <w:trHeight w:val="516"/>
        </w:trPr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 xml:space="preserve">Óbudai Egyetem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Kandó Kálmán Villamosmérnöki Kar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Híradástechnika Intézet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Mikroelektronikai és Technológia Intézet </w:t>
            </w:r>
          </w:p>
        </w:tc>
      </w:tr>
      <w:tr w:rsidR="001C4F17">
        <w:trPr>
          <w:trHeight w:val="516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 w:rsidP="00026A91">
            <w:pPr>
              <w:ind w:left="0"/>
            </w:pPr>
            <w:r>
              <w:rPr>
                <w:b w:val="0"/>
                <w:sz w:val="22"/>
              </w:rPr>
              <w:t>Tantárgy neve és kódja</w:t>
            </w:r>
            <w:r>
              <w:rPr>
                <w:sz w:val="22"/>
              </w:rPr>
              <w:t xml:space="preserve">: Digitális technika </w:t>
            </w:r>
            <w:proofErr w:type="gramStart"/>
            <w:r w:rsidR="00026A91">
              <w:rPr>
                <w:sz w:val="22"/>
              </w:rPr>
              <w:t>I</w:t>
            </w:r>
            <w:r>
              <w:rPr>
                <w:sz w:val="22"/>
              </w:rPr>
              <w:t>I.</w:t>
            </w:r>
            <w:r w:rsidR="00206C4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KMEDT</w:t>
            </w:r>
            <w:r w:rsidR="00026A91">
              <w:rPr>
                <w:sz w:val="22"/>
              </w:rPr>
              <w:t>2</w:t>
            </w:r>
            <w:r>
              <w:rPr>
                <w:sz w:val="22"/>
              </w:rPr>
              <w:t>1TL</w:t>
            </w:r>
            <w:r w:rsidR="00040035"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 xml:space="preserve">      </w:t>
            </w:r>
            <w:r w:rsidR="00026A91">
              <w:rPr>
                <w:sz w:val="22"/>
              </w:rPr>
              <w:tab/>
            </w:r>
            <w:r w:rsidR="00026A91">
              <w:rPr>
                <w:sz w:val="22"/>
              </w:rPr>
              <w:tab/>
            </w:r>
            <w:r w:rsidR="00026A91">
              <w:rPr>
                <w:sz w:val="22"/>
              </w:rPr>
              <w:tab/>
            </w:r>
            <w:r>
              <w:rPr>
                <w:sz w:val="22"/>
              </w:rPr>
              <w:t xml:space="preserve">Kreditérték: </w:t>
            </w:r>
            <w:r w:rsidR="00026A91">
              <w:rPr>
                <w:sz w:val="22"/>
              </w:rPr>
              <w:t>3</w:t>
            </w:r>
            <w:r>
              <w:rPr>
                <w:i/>
                <w:sz w:val="22"/>
              </w:rPr>
              <w:t xml:space="preserve"> </w:t>
            </w:r>
            <w:r w:rsidR="00026A91">
              <w:rPr>
                <w:i/>
                <w:sz w:val="22"/>
              </w:rPr>
              <w:br/>
            </w:r>
            <w:r w:rsidRPr="00026A91">
              <w:rPr>
                <w:b w:val="0"/>
                <w:sz w:val="22"/>
              </w:rPr>
              <w:t>Levelez</w:t>
            </w:r>
            <w:r w:rsidR="00040035" w:rsidRPr="00026A91">
              <w:rPr>
                <w:b w:val="0"/>
                <w:sz w:val="22"/>
              </w:rPr>
              <w:t>ő</w:t>
            </w:r>
            <w:r w:rsidRPr="00026A91">
              <w:rPr>
                <w:b w:val="0"/>
                <w:sz w:val="22"/>
              </w:rPr>
              <w:t xml:space="preserve"> tagozat, </w:t>
            </w:r>
            <w:r w:rsidR="00040035" w:rsidRPr="00026A91">
              <w:rPr>
                <w:b w:val="0"/>
                <w:sz w:val="22"/>
              </w:rPr>
              <w:t>201</w:t>
            </w:r>
            <w:r w:rsidR="00026A91" w:rsidRPr="00026A91">
              <w:rPr>
                <w:b w:val="0"/>
                <w:sz w:val="22"/>
              </w:rPr>
              <w:t>5/</w:t>
            </w:r>
            <w:r w:rsidR="00040035" w:rsidRPr="00026A91">
              <w:rPr>
                <w:b w:val="0"/>
                <w:sz w:val="22"/>
              </w:rPr>
              <w:t>1</w:t>
            </w:r>
            <w:r w:rsidR="00026A91" w:rsidRPr="00026A91">
              <w:rPr>
                <w:b w:val="0"/>
                <w:sz w:val="22"/>
              </w:rPr>
              <w:t>6. tanév 2. félév</w:t>
            </w:r>
            <w:r>
              <w:rPr>
                <w:sz w:val="22"/>
              </w:rPr>
              <w:t xml:space="preserve"> </w:t>
            </w:r>
          </w:p>
        </w:tc>
      </w:tr>
      <w:tr w:rsidR="001C4F17">
        <w:trPr>
          <w:trHeight w:val="262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Szakok melyeken a tárgyat oktatják: </w:t>
            </w:r>
            <w:r>
              <w:rPr>
                <w:sz w:val="22"/>
              </w:rPr>
              <w:t>Villamosmérnöki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040035" w:rsidTr="006A5ACA">
        <w:trPr>
          <w:trHeight w:val="262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35" w:rsidRDefault="00040035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Tantárgyfelelős: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35" w:rsidRDefault="00040035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Dr. Lovassy Rita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35" w:rsidRDefault="00040035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Oktatók: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35" w:rsidRDefault="00040035">
            <w:pPr>
              <w:ind w:left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Vézner</w:t>
            </w:r>
            <w:proofErr w:type="spellEnd"/>
            <w:r>
              <w:rPr>
                <w:b w:val="0"/>
                <w:sz w:val="22"/>
              </w:rPr>
              <w:t xml:space="preserve"> Imre</w:t>
            </w:r>
          </w:p>
        </w:tc>
      </w:tr>
      <w:tr w:rsidR="001C4F17" w:rsidTr="00040035">
        <w:trPr>
          <w:trHeight w:val="264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  <w:jc w:val="both"/>
            </w:pPr>
            <w:r>
              <w:rPr>
                <w:b w:val="0"/>
                <w:sz w:val="22"/>
              </w:rPr>
              <w:t>El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tanulmányi feltételek: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Pr="00F47BC8" w:rsidRDefault="00050903">
            <w:pPr>
              <w:ind w:left="0"/>
              <w:rPr>
                <w:b w:val="0"/>
              </w:rPr>
            </w:pPr>
            <w:r w:rsidRPr="00F47BC8">
              <w:rPr>
                <w:b w:val="0"/>
                <w:sz w:val="22"/>
              </w:rPr>
              <w:t xml:space="preserve">  </w:t>
            </w:r>
            <w:r w:rsidR="00F47BC8" w:rsidRPr="00F47BC8">
              <w:rPr>
                <w:b w:val="0"/>
                <w:sz w:val="22"/>
              </w:rPr>
              <w:t>KMEDT11TLD</w:t>
            </w:r>
            <w:r w:rsidRPr="00F47BC8">
              <w:rPr>
                <w:b w:val="0"/>
                <w:sz w:val="22"/>
              </w:rPr>
              <w:tab/>
              <w:t xml:space="preserve"> </w:t>
            </w:r>
          </w:p>
        </w:tc>
      </w:tr>
      <w:tr w:rsidR="001C4F17" w:rsidTr="00040035">
        <w:trPr>
          <w:trHeight w:val="3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26A91">
            <w:pPr>
              <w:ind w:left="0"/>
            </w:pPr>
            <w:r>
              <w:rPr>
                <w:b w:val="0"/>
                <w:sz w:val="22"/>
              </w:rPr>
              <w:t>Ó</w:t>
            </w:r>
            <w:r w:rsidR="00050903">
              <w:rPr>
                <w:b w:val="0"/>
                <w:sz w:val="22"/>
              </w:rPr>
              <w:t xml:space="preserve">raszámok: 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 w:rsidP="00026A91">
            <w:pPr>
              <w:tabs>
                <w:tab w:val="center" w:pos="2166"/>
                <w:tab w:val="center" w:pos="4156"/>
                <w:tab w:val="center" w:pos="6199"/>
              </w:tabs>
              <w:ind w:left="0"/>
            </w:pPr>
            <w:r w:rsidRPr="00026A91">
              <w:rPr>
                <w:sz w:val="22"/>
              </w:rPr>
              <w:t>El</w:t>
            </w:r>
            <w:r w:rsidR="00040035" w:rsidRPr="00026A91">
              <w:rPr>
                <w:sz w:val="22"/>
              </w:rPr>
              <w:t>ő</w:t>
            </w:r>
            <w:r w:rsidRPr="00026A91">
              <w:rPr>
                <w:sz w:val="22"/>
              </w:rPr>
              <w:t xml:space="preserve">adás: </w:t>
            </w:r>
            <w:r w:rsidR="00026A91" w:rsidRPr="00026A91">
              <w:rPr>
                <w:sz w:val="22"/>
              </w:rPr>
              <w:t>12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B973E7" wp14:editId="56A03085">
                      <wp:extent cx="6096" cy="187452"/>
                      <wp:effectExtent l="0" t="0" r="0" b="0"/>
                      <wp:docPr id="3003" name="Group 3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87452"/>
                                <a:chOff x="0" y="0"/>
                                <a:chExt cx="6096" cy="187452"/>
                              </a:xfrm>
                            </wpg:grpSpPr>
                            <wps:wsp>
                              <wps:cNvPr id="3618" name="Shape 3618"/>
                              <wps:cNvSpPr/>
                              <wps:spPr>
                                <a:xfrm>
                                  <a:off x="0" y="0"/>
                                  <a:ext cx="9144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74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1CFC5E1" id="Group 3003" o:spid="_x0000_s1026" style="width:.5pt;height:14.75pt;mso-position-horizontal-relative:char;mso-position-vertical-relative:line" coordsize="6096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">
                      <v:shape id="Shape 3618" o:spid="_x0000_s1027" style="position:absolute;width:9144;height:187452;visibility:visible;mso-wrap-style:square;v-text-anchor:top" coordsize="914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NO78A&#10;AADdAAAADwAAAGRycy9kb3ducmV2LnhtbERPS4vCMBC+C/sfwgjeNHVXy1KNsgiyXn3geWhm29Jm&#10;Uppou/565yB4/Pje6+3gGnWnLlSeDcxnCSji3NuKCwOX8376DSpEZIuNZzLwTwG2m4/RGjPrez7S&#10;/RQLJSEcMjRQxthmWoe8JIdh5lti4f585zAK7AptO+wl3DX6M0lS7bBiaSixpV1JeX26OSlhjX39&#10;WFz75PdaDcuiqVvcGzMZDz8rUJGG+Ba/3Adr4Cudy1x5I09Ab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ZM07vwAAAN0AAAAPAAAAAAAAAAAAAAAAAJgCAABkcnMvZG93bnJl&#10;di54bWxQSwUGAAAAAAQABAD1AAAAhAMAAAAA&#10;" path="m,l9144,r,187452l,187452,,e" fillcolor="black" stroked="f" strokeweight="0">
                        <v:stroke miterlimit="83231f" joinstyle="miter"/>
                        <v:path arrowok="t" textboxrect="0,0,9144,18745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sz w:val="22"/>
              </w:rPr>
              <w:t xml:space="preserve"> Tantermi </w:t>
            </w:r>
            <w:proofErr w:type="spellStart"/>
            <w:r>
              <w:rPr>
                <w:b w:val="0"/>
                <w:sz w:val="22"/>
              </w:rPr>
              <w:t>gyak</w:t>
            </w:r>
            <w:proofErr w:type="spellEnd"/>
            <w:proofErr w:type="gramStart"/>
            <w:r>
              <w:rPr>
                <w:b w:val="0"/>
                <w:sz w:val="22"/>
              </w:rPr>
              <w:t>.:</w:t>
            </w:r>
            <w:proofErr w:type="gramEnd"/>
            <w:r>
              <w:rPr>
                <w:b w:val="0"/>
                <w:sz w:val="22"/>
              </w:rPr>
              <w:t xml:space="preserve"> 0 </w:t>
            </w:r>
            <w:r>
              <w:rPr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7242B8" wp14:editId="6C7675F7">
                      <wp:extent cx="6096" cy="187452"/>
                      <wp:effectExtent l="0" t="0" r="0" b="0"/>
                      <wp:docPr id="3004" name="Group 3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87452"/>
                                <a:chOff x="0" y="0"/>
                                <a:chExt cx="6096" cy="187452"/>
                              </a:xfrm>
                            </wpg:grpSpPr>
                            <wps:wsp>
                              <wps:cNvPr id="3619" name="Shape 3619"/>
                              <wps:cNvSpPr/>
                              <wps:spPr>
                                <a:xfrm>
                                  <a:off x="0" y="0"/>
                                  <a:ext cx="9144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74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09A6483" id="Group 3004" o:spid="_x0000_s1026" style="width:.5pt;height:14.75pt;mso-position-horizontal-relative:char;mso-position-vertical-relative:line" coordsize="6096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">
                      <v:shape id="Shape 3619" o:spid="_x0000_s1027" style="position:absolute;width:9144;height:187452;visibility:visible;mso-wrap-style:square;v-text-anchor:top" coordsize="914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ooMEA&#10;AADdAAAADwAAAGRycy9kb3ducmV2LnhtbESPS4vCMBSF94L/IVzBnaaOD7Q2FRHE2Y6K60tzbUub&#10;m9JkbPXXT4QBl4fz+DjJrje1eFDrSssKZtMIBHFmdcm5guvlOFmDcB5ZY22ZFDzJwS4dDhKMte34&#10;hx5nn4swwi5GBYX3TSylywoy6Ka2IQ7e3bYGfZBtLnWLXRg3tfyKopU0WHIgFNjQoaCsOv+aAGGJ&#10;XfVa3LrodCv7ZV5XDR6VGo/6/RaEp95/wv/tb61gvppt4P0mPAG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aKDBAAAA3QAAAA8AAAAAAAAAAAAAAAAAmAIAAGRycy9kb3du&#10;cmV2LnhtbFBLBQYAAAAABAAEAPUAAACGAwAAAAA=&#10;" path="m,l9144,r,187452l,187452,,e" fillcolor="black" stroked="f" strokeweight="0">
                        <v:stroke miterlimit="83231f" joinstyle="miter"/>
                        <v:path arrowok="t" textboxrect="0,0,9144,18745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sz w:val="22"/>
              </w:rPr>
              <w:t xml:space="preserve"> Laborgyakorlat: 0 </w:t>
            </w:r>
            <w:r>
              <w:rPr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987EDE" wp14:editId="5047C11F">
                      <wp:extent cx="6096" cy="187452"/>
                      <wp:effectExtent l="0" t="0" r="0" b="0"/>
                      <wp:docPr id="3005" name="Group 3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87452"/>
                                <a:chOff x="0" y="0"/>
                                <a:chExt cx="6096" cy="187452"/>
                              </a:xfrm>
                            </wpg:grpSpPr>
                            <wps:wsp>
                              <wps:cNvPr id="3620" name="Shape 3620"/>
                              <wps:cNvSpPr/>
                              <wps:spPr>
                                <a:xfrm>
                                  <a:off x="0" y="0"/>
                                  <a:ext cx="9144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74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852F553" id="Group 3005" o:spid="_x0000_s1026" style="width:.5pt;height:14.75pt;mso-position-horizontal-relative:char;mso-position-vertical-relative:line" coordsize="6096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">
                      <v:shape id="Shape 3620" o:spid="_x0000_s1027" style="position:absolute;width:9144;height:187452;visibility:visible;mso-wrap-style:square;v-text-anchor:top" coordsize="914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LgL8A&#10;AADdAAAADwAAAGRycy9kb3ducmV2LnhtbERPS4vCMBC+C/sfwix401RXy1KNsgiyXn3geWhm29Jm&#10;Upqsrf565yB4/Pje6+3gGnWjLlSeDcymCSji3NuKCwOX837yDSpEZIuNZzJwpwDbzcdojZn1PR/p&#10;doqFkhAOGRooY2wzrUNeksMw9S2xcH++cxgFdoW2HfYS7ho9T5JUO6xYGkpsaVdSXp/+nZSwxr5+&#10;LK598nuthmXR1C3ujRl/Dj8rUJGG+Ba/3Adr4Cudy355I09Ab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fguAvwAAAN0AAAAPAAAAAAAAAAAAAAAAAJgCAABkcnMvZG93bnJl&#10;di54bWxQSwUGAAAAAAQABAD1AAAAhAMAAAAA&#10;" path="m,l9144,r,187452l,187452,,e" fillcolor="black" stroked="f" strokeweight="0">
                        <v:stroke miterlimit="83231f" joinstyle="miter"/>
                        <v:path arrowok="t" textboxrect="0,0,9144,18745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sz w:val="22"/>
              </w:rPr>
              <w:t xml:space="preserve"> Konzultáció: </w:t>
            </w:r>
            <w:r w:rsidR="00026A91">
              <w:rPr>
                <w:b w:val="0"/>
                <w:sz w:val="22"/>
              </w:rPr>
              <w:t>0</w:t>
            </w:r>
          </w:p>
        </w:tc>
      </w:tr>
      <w:tr w:rsidR="001C4F17" w:rsidTr="00040035">
        <w:trPr>
          <w:trHeight w:val="5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>Számonkérés módja (s</w:t>
            </w:r>
            <w:proofErr w:type="gramStart"/>
            <w:r>
              <w:rPr>
                <w:b w:val="0"/>
                <w:sz w:val="22"/>
              </w:rPr>
              <w:t>,v</w:t>
            </w:r>
            <w:proofErr w:type="gramEnd"/>
            <w:r>
              <w:rPr>
                <w:b w:val="0"/>
                <w:sz w:val="22"/>
              </w:rPr>
              <w:t xml:space="preserve">,f): 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 xml:space="preserve">vizsga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C4F17">
        <w:trPr>
          <w:trHeight w:val="262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 w:right="55"/>
              <w:jc w:val="center"/>
            </w:pPr>
            <w:r>
              <w:rPr>
                <w:sz w:val="22"/>
              </w:rPr>
              <w:t xml:space="preserve">A tananyag </w:t>
            </w:r>
          </w:p>
        </w:tc>
      </w:tr>
      <w:tr w:rsidR="001C4F17">
        <w:trPr>
          <w:trHeight w:val="1277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b w:val="0"/>
                <w:i/>
                <w:sz w:val="22"/>
              </w:rPr>
              <w:t>Oktatási cél</w:t>
            </w:r>
            <w:r>
              <w:rPr>
                <w:b w:val="0"/>
                <w:sz w:val="22"/>
              </w:rPr>
              <w:t xml:space="preserve">: </w:t>
            </w:r>
          </w:p>
          <w:p w:rsidR="001C4F17" w:rsidRDefault="00050903">
            <w:pPr>
              <w:spacing w:line="238" w:lineRule="auto"/>
              <w:ind w:left="0" w:right="52"/>
              <w:jc w:val="both"/>
            </w:pPr>
            <w:r>
              <w:rPr>
                <w:b w:val="0"/>
                <w:sz w:val="22"/>
              </w:rPr>
              <w:t>A digitális technika alapjainak, áramköreinek, azok jellemz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inek és alkalmazásainak megismertetése. A digitális rendszerek és azok funkcionális egységei vizsgálati módszereinek elsajátítása. A mikroprocesszoros és más programozható rendszerek megismerése és alkalmazásainak elsajátítása.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A tárgy oktatója kb. 25%-ban eltérhet a részletes tematikától. </w:t>
            </w:r>
          </w:p>
        </w:tc>
      </w:tr>
      <w:tr w:rsidR="001C4F17">
        <w:trPr>
          <w:trHeight w:val="1020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b w:val="0"/>
                <w:i/>
                <w:sz w:val="22"/>
              </w:rPr>
              <w:t xml:space="preserve">Tematika:  </w:t>
            </w:r>
          </w:p>
          <w:p w:rsidR="001C4F17" w:rsidRDefault="00360B90" w:rsidP="00360B90">
            <w:pPr>
              <w:ind w:lef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Sorrendi áramkörök alapelemeinek megismerése, és alkalmazása az </w:t>
            </w:r>
            <w:proofErr w:type="gramStart"/>
            <w:r>
              <w:rPr>
                <w:b w:val="0"/>
                <w:sz w:val="22"/>
              </w:rPr>
              <w:t xml:space="preserve">analízis </w:t>
            </w:r>
            <w:r w:rsidR="00050903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és</w:t>
            </w:r>
            <w:proofErr w:type="gramEnd"/>
            <w:r>
              <w:rPr>
                <w:b w:val="0"/>
                <w:sz w:val="22"/>
              </w:rPr>
              <w:t xml:space="preserve"> szintézis folyamatában.</w:t>
            </w:r>
            <w:r w:rsidR="00712C49">
              <w:rPr>
                <w:b w:val="0"/>
                <w:sz w:val="22"/>
              </w:rPr>
              <w:br/>
              <w:t>Jellegzetes sorrendi áramkörök (számlálók, regiszterek) kialakítása és használatuk.</w:t>
            </w:r>
          </w:p>
          <w:p w:rsidR="00360B90" w:rsidRDefault="00360B90" w:rsidP="00712C49">
            <w:pPr>
              <w:ind w:left="0"/>
              <w:jc w:val="both"/>
            </w:pPr>
            <w:r>
              <w:rPr>
                <w:b w:val="0"/>
                <w:sz w:val="22"/>
              </w:rPr>
              <w:t>Mikroprocesszoros rendszerek felépítése</w:t>
            </w:r>
            <w:r w:rsidR="00712C49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</w:rPr>
              <w:t xml:space="preserve"> elemeinek</w:t>
            </w:r>
            <w:r w:rsidR="00712C49">
              <w:rPr>
                <w:b w:val="0"/>
                <w:sz w:val="22"/>
              </w:rPr>
              <w:t xml:space="preserve"> jellemzői és alkalmazásuk.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1C4F17" w:rsidTr="00040035">
        <w:trPr>
          <w:trHeight w:val="295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 w:right="58"/>
              <w:jc w:val="center"/>
            </w:pPr>
            <w:r>
              <w:rPr>
                <w:sz w:val="22"/>
              </w:rPr>
              <w:t xml:space="preserve">Témakör: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77"/>
            </w:pPr>
            <w:proofErr w:type="spellStart"/>
            <w:r>
              <w:rPr>
                <w:sz w:val="22"/>
              </w:rPr>
              <w:t>Konz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 w:right="58"/>
              <w:jc w:val="center"/>
            </w:pPr>
            <w:r>
              <w:rPr>
                <w:sz w:val="22"/>
              </w:rPr>
              <w:t xml:space="preserve">Óra </w:t>
            </w:r>
          </w:p>
        </w:tc>
      </w:tr>
      <w:tr w:rsidR="001C4F17" w:rsidTr="00B2526F">
        <w:trPr>
          <w:trHeight w:val="841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6F" w:rsidRDefault="00712C49" w:rsidP="00B2526F">
            <w:pPr>
              <w:ind w:left="0"/>
            </w:pPr>
            <w:r>
              <w:rPr>
                <w:b w:val="0"/>
                <w:sz w:val="22"/>
              </w:rPr>
              <w:t>Sorrendi áramkörök definiálása</w:t>
            </w:r>
            <w:r w:rsidR="00B2526F">
              <w:rPr>
                <w:b w:val="0"/>
                <w:sz w:val="22"/>
              </w:rPr>
              <w:t>. Elemi tárolók típusai, jellemzőik és működésük.</w:t>
            </w:r>
            <w:r w:rsidR="00B2526F">
              <w:rPr>
                <w:b w:val="0"/>
                <w:sz w:val="22"/>
              </w:rPr>
              <w:br/>
              <w:t xml:space="preserve">Sorrendi áramkörök és tervezése állapotábra alapján. </w:t>
            </w:r>
          </w:p>
          <w:p w:rsidR="001C4F17" w:rsidRPr="00B2526F" w:rsidRDefault="001C4F17" w:rsidP="00B2526F">
            <w:pPr>
              <w:ind w:left="0"/>
              <w:jc w:val="both"/>
              <w:rPr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050903">
            <w:pPr>
              <w:ind w:left="0" w:right="58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026A91">
            <w:pPr>
              <w:ind w:left="0" w:right="55"/>
              <w:jc w:val="center"/>
            </w:pPr>
            <w:r>
              <w:rPr>
                <w:sz w:val="22"/>
              </w:rPr>
              <w:t>3</w:t>
            </w:r>
          </w:p>
        </w:tc>
      </w:tr>
      <w:tr w:rsidR="001C4F17" w:rsidTr="007A3E7F">
        <w:trPr>
          <w:trHeight w:val="1124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6F" w:rsidRDefault="00B2526F" w:rsidP="00B2526F">
            <w:pPr>
              <w:spacing w:after="3" w:line="238" w:lineRule="auto"/>
              <w:ind w:left="0"/>
            </w:pPr>
            <w:r w:rsidRPr="00B2526F">
              <w:rPr>
                <w:b w:val="0"/>
                <w:sz w:val="22"/>
              </w:rPr>
              <w:t>Gyakran ha</w:t>
            </w:r>
            <w:r>
              <w:rPr>
                <w:b w:val="0"/>
                <w:sz w:val="22"/>
              </w:rPr>
              <w:t>sznált szinkron sorrendi áramkörök tervezése.</w:t>
            </w:r>
            <w:r>
              <w:rPr>
                <w:b w:val="0"/>
                <w:sz w:val="22"/>
              </w:rPr>
              <w:br/>
              <w:t>Szinkron és aszinkron számlálók kialakítása, működésük, alkalmazásaik.</w:t>
            </w:r>
            <w:r>
              <w:rPr>
                <w:b w:val="0"/>
                <w:sz w:val="22"/>
              </w:rPr>
              <w:br/>
            </w:r>
            <w:proofErr w:type="spellStart"/>
            <w:r>
              <w:rPr>
                <w:b w:val="0"/>
                <w:sz w:val="22"/>
              </w:rPr>
              <w:t>Moduló</w:t>
            </w:r>
            <w:proofErr w:type="spellEnd"/>
            <w:r>
              <w:rPr>
                <w:b w:val="0"/>
                <w:sz w:val="22"/>
              </w:rPr>
              <w:t xml:space="preserve"> N számlálók kialakítása (elvek és konkr</w:t>
            </w:r>
            <w:r w:rsidR="007A3E7F">
              <w:rPr>
                <w:b w:val="0"/>
                <w:sz w:val="22"/>
              </w:rPr>
              <w:t>é</w:t>
            </w:r>
            <w:r>
              <w:rPr>
                <w:b w:val="0"/>
                <w:sz w:val="22"/>
              </w:rPr>
              <w:t xml:space="preserve">t </w:t>
            </w:r>
            <w:r w:rsidR="007A3E7F">
              <w:rPr>
                <w:b w:val="0"/>
                <w:sz w:val="22"/>
              </w:rPr>
              <w:t xml:space="preserve">példák katalógus használattal). </w:t>
            </w:r>
            <w:r>
              <w:rPr>
                <w:b w:val="0"/>
                <w:sz w:val="22"/>
              </w:rPr>
              <w:t xml:space="preserve"> </w:t>
            </w:r>
          </w:p>
          <w:p w:rsidR="001C4F17" w:rsidRPr="00B2526F" w:rsidRDefault="001C4F17" w:rsidP="00B2526F">
            <w:pPr>
              <w:ind w:left="0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050903">
            <w:pPr>
              <w:ind w:left="0" w:right="58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026A91">
            <w:pPr>
              <w:ind w:left="0" w:right="55"/>
              <w:jc w:val="center"/>
            </w:pPr>
            <w:r>
              <w:rPr>
                <w:sz w:val="22"/>
              </w:rPr>
              <w:t>3</w:t>
            </w:r>
            <w:r w:rsidR="00050903">
              <w:rPr>
                <w:sz w:val="22"/>
              </w:rPr>
              <w:t xml:space="preserve"> </w:t>
            </w:r>
          </w:p>
        </w:tc>
      </w:tr>
      <w:tr w:rsidR="001C4F17" w:rsidTr="00040035">
        <w:trPr>
          <w:trHeight w:val="1529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A5" w:rsidRDefault="00050903" w:rsidP="005A3BA5">
            <w:pPr>
              <w:spacing w:after="2" w:line="238" w:lineRule="auto"/>
              <w:ind w:left="0"/>
            </w:pPr>
            <w:r>
              <w:rPr>
                <w:b w:val="0"/>
                <w:sz w:val="22"/>
              </w:rPr>
              <w:t>Regiszterek jellemz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>i</w:t>
            </w:r>
            <w:r w:rsidR="007A3E7F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</w:rPr>
              <w:t xml:space="preserve"> m</w:t>
            </w:r>
            <w:r w:rsidR="00040035">
              <w:rPr>
                <w:b w:val="0"/>
                <w:sz w:val="22"/>
              </w:rPr>
              <w:t>ű</w:t>
            </w:r>
            <w:r>
              <w:rPr>
                <w:b w:val="0"/>
                <w:sz w:val="22"/>
              </w:rPr>
              <w:t>ködésük</w:t>
            </w:r>
            <w:r w:rsidR="007A3E7F">
              <w:rPr>
                <w:b w:val="0"/>
                <w:sz w:val="22"/>
              </w:rPr>
              <w:t xml:space="preserve"> és alkalmazásuk.</w:t>
            </w:r>
            <w:r w:rsidR="007A3E7F">
              <w:rPr>
                <w:b w:val="0"/>
                <w:sz w:val="22"/>
              </w:rPr>
              <w:br/>
              <w:t>IC statikus és dinamikus jellemzői. Kimenetek típusai.</w:t>
            </w:r>
            <w:r w:rsidR="007A3E7F">
              <w:rPr>
                <w:b w:val="0"/>
                <w:sz w:val="22"/>
              </w:rPr>
              <w:br/>
            </w:r>
            <w:r>
              <w:rPr>
                <w:b w:val="0"/>
                <w:sz w:val="22"/>
              </w:rPr>
              <w:t>Buszrendszer</w:t>
            </w:r>
            <w:r w:rsidR="00040035">
              <w:rPr>
                <w:b w:val="0"/>
                <w:sz w:val="22"/>
              </w:rPr>
              <w:t>ű</w:t>
            </w:r>
            <w:r>
              <w:rPr>
                <w:b w:val="0"/>
                <w:sz w:val="22"/>
              </w:rPr>
              <w:t xml:space="preserve"> adatátvitel jellemz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>i és áramköri kialakítása.</w:t>
            </w:r>
            <w:r w:rsidR="005A3BA5">
              <w:rPr>
                <w:b w:val="0"/>
                <w:sz w:val="22"/>
              </w:rPr>
              <w:br/>
              <w:t xml:space="preserve">Félvezetős memóriák tulajdonságai. Félvezetős memóriák címzése és szervezésük. </w:t>
            </w:r>
          </w:p>
          <w:p w:rsidR="001C4F17" w:rsidRDefault="00050903" w:rsidP="005A3BA5">
            <w:pPr>
              <w:spacing w:after="3" w:line="238" w:lineRule="auto"/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050903">
            <w:pPr>
              <w:ind w:left="0" w:right="58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026A91">
            <w:pPr>
              <w:ind w:left="0" w:right="55"/>
              <w:jc w:val="center"/>
            </w:pPr>
            <w:r>
              <w:rPr>
                <w:sz w:val="22"/>
              </w:rPr>
              <w:t>3</w:t>
            </w:r>
          </w:p>
        </w:tc>
      </w:tr>
      <w:tr w:rsidR="001C4F17" w:rsidTr="00415099">
        <w:trPr>
          <w:trHeight w:val="1417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 w:rsidP="005A3BA5">
            <w:pPr>
              <w:spacing w:line="238" w:lineRule="auto"/>
              <w:ind w:left="0"/>
            </w:pPr>
            <w:proofErr w:type="gramStart"/>
            <w:r>
              <w:rPr>
                <w:b w:val="0"/>
                <w:sz w:val="22"/>
              </w:rPr>
              <w:t xml:space="preserve">Mikroprocesszorok </w:t>
            </w:r>
            <w:r w:rsidR="005A3BA5">
              <w:rPr>
                <w:b w:val="0"/>
                <w:sz w:val="22"/>
              </w:rPr>
              <w:t xml:space="preserve"> felépítése</w:t>
            </w:r>
            <w:proofErr w:type="gramEnd"/>
            <w:r w:rsidR="00415099">
              <w:rPr>
                <w:b w:val="0"/>
                <w:sz w:val="22"/>
              </w:rPr>
              <w:t>, működése.</w:t>
            </w:r>
            <w:r>
              <w:rPr>
                <w:b w:val="0"/>
                <w:sz w:val="22"/>
              </w:rPr>
              <w:t xml:space="preserve"> Vezérl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jelek, megszakításkezelés, </w:t>
            </w:r>
            <w:r w:rsidR="005A3BA5">
              <w:rPr>
                <w:b w:val="0"/>
                <w:sz w:val="22"/>
              </w:rPr>
              <w:t>Mikroszámítógép kialakítása.</w:t>
            </w:r>
            <w:r w:rsidR="00415099">
              <w:rPr>
                <w:b w:val="0"/>
                <w:sz w:val="22"/>
              </w:rPr>
              <w:t xml:space="preserve"> </w:t>
            </w:r>
            <w:r w:rsidR="005A3BA5">
              <w:rPr>
                <w:b w:val="0"/>
                <w:sz w:val="22"/>
              </w:rPr>
              <w:t xml:space="preserve">Félvezetős memóriák és </w:t>
            </w:r>
            <w:r>
              <w:rPr>
                <w:b w:val="0"/>
                <w:sz w:val="22"/>
              </w:rPr>
              <w:t>perifériák illesztése</w:t>
            </w:r>
            <w:r w:rsidR="00415099">
              <w:rPr>
                <w:b w:val="0"/>
                <w:sz w:val="22"/>
              </w:rPr>
              <w:t xml:space="preserve"> mikroszámítógép buszrendszerére.</w:t>
            </w:r>
            <w:r>
              <w:rPr>
                <w:b w:val="0"/>
                <w:sz w:val="22"/>
              </w:rPr>
              <w:t xml:space="preserve"> </w:t>
            </w:r>
            <w:r w:rsidR="00415099">
              <w:rPr>
                <w:b w:val="0"/>
                <w:sz w:val="22"/>
              </w:rPr>
              <w:t>Memóriatérkép, címdekódolás.</w:t>
            </w:r>
          </w:p>
          <w:p w:rsidR="001C4F17" w:rsidRDefault="00050903" w:rsidP="005A3BA5">
            <w:pPr>
              <w:ind w:left="0"/>
            </w:pPr>
            <w:r>
              <w:rPr>
                <w:b w:val="0"/>
                <w:sz w:val="22"/>
              </w:rPr>
              <w:t xml:space="preserve">Programozható logikai eszközök. </w:t>
            </w:r>
          </w:p>
          <w:p w:rsidR="001C4F17" w:rsidRDefault="001C4F17" w:rsidP="005A3BA5">
            <w:pPr>
              <w:ind w:left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050903">
            <w:pPr>
              <w:ind w:left="0" w:right="58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17" w:rsidRDefault="00026A91">
            <w:pPr>
              <w:ind w:left="0" w:right="55"/>
              <w:jc w:val="center"/>
            </w:pPr>
            <w:r>
              <w:rPr>
                <w:sz w:val="22"/>
              </w:rPr>
              <w:t>3</w:t>
            </w:r>
          </w:p>
        </w:tc>
      </w:tr>
      <w:tr w:rsidR="001C4F17">
        <w:trPr>
          <w:trHeight w:val="770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>Félévközi követelmények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i/>
                <w:sz w:val="22"/>
              </w:rPr>
              <w:t xml:space="preserve">(feladat, zh. dolgozat, esszé, prezentáció, </w:t>
            </w:r>
            <w:proofErr w:type="spellStart"/>
            <w:r>
              <w:rPr>
                <w:b w:val="0"/>
                <w:i/>
                <w:sz w:val="22"/>
              </w:rPr>
              <w:t>stb</w:t>
            </w:r>
            <w:proofErr w:type="spellEnd"/>
            <w:r>
              <w:rPr>
                <w:b w:val="0"/>
                <w:i/>
                <w:sz w:val="22"/>
              </w:rPr>
              <w:t xml:space="preserve">)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>A tantervben el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>írt el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>adások látogatása kötelez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 a </w:t>
            </w:r>
            <w:proofErr w:type="spellStart"/>
            <w:r>
              <w:rPr>
                <w:b w:val="0"/>
                <w:sz w:val="22"/>
              </w:rPr>
              <w:t>TVSz-ben</w:t>
            </w:r>
            <w:proofErr w:type="spellEnd"/>
            <w:r>
              <w:rPr>
                <w:b w:val="0"/>
                <w:sz w:val="22"/>
              </w:rPr>
              <w:t xml:space="preserve"> meghatározott módon. 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>A vizsgára bocsátás feltétele az el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írt követelmények teljesítése legalább elégséges (2) szinten. </w:t>
            </w:r>
          </w:p>
        </w:tc>
      </w:tr>
      <w:tr w:rsidR="001C4F17">
        <w:trPr>
          <w:trHeight w:val="288"/>
        </w:trPr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 xml:space="preserve">A pótlás módja: </w:t>
            </w:r>
            <w:r>
              <w:rPr>
                <w:b w:val="0"/>
                <w:sz w:val="22"/>
              </w:rPr>
              <w:t>Az ÓE tanulmányi szabályzata szerint</w:t>
            </w:r>
            <w:r>
              <w:rPr>
                <w:sz w:val="22"/>
              </w:rPr>
              <w:t xml:space="preserve"> </w:t>
            </w:r>
          </w:p>
        </w:tc>
      </w:tr>
    </w:tbl>
    <w:p w:rsidR="001C4F17" w:rsidRDefault="00050903">
      <w:pPr>
        <w:ind w:left="0"/>
        <w:jc w:val="both"/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</w:p>
    <w:tbl>
      <w:tblPr>
        <w:tblStyle w:val="TableGrid"/>
        <w:tblW w:w="9355" w:type="dxa"/>
        <w:tblInd w:w="0" w:type="dxa"/>
        <w:tblCellMar>
          <w:top w:w="5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C4F17">
        <w:trPr>
          <w:trHeight w:val="56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 w:right="4503"/>
            </w:pPr>
            <w:r>
              <w:rPr>
                <w:sz w:val="22"/>
              </w:rPr>
              <w:t xml:space="preserve">A vizsga módja: írásbeli, szóbeli, teszt, stb. </w:t>
            </w:r>
            <w:r w:rsidR="00415099">
              <w:rPr>
                <w:sz w:val="22"/>
              </w:rPr>
              <w:br/>
            </w:r>
            <w:r>
              <w:rPr>
                <w:b w:val="0"/>
                <w:sz w:val="22"/>
              </w:rPr>
              <w:t xml:space="preserve">Vizsga a teljes félévi anyagból, írásban. </w:t>
            </w:r>
          </w:p>
        </w:tc>
      </w:tr>
    </w:tbl>
    <w:p w:rsidR="00415099" w:rsidRDefault="00415099">
      <w:r>
        <w:br w:type="page"/>
      </w:r>
    </w:p>
    <w:tbl>
      <w:tblPr>
        <w:tblStyle w:val="TableGrid"/>
        <w:tblW w:w="9355" w:type="dxa"/>
        <w:tblInd w:w="0" w:type="dxa"/>
        <w:tblCellMar>
          <w:top w:w="5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C4F17">
        <w:trPr>
          <w:trHeight w:val="288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45"/>
              <w:jc w:val="center"/>
            </w:pPr>
            <w:r>
              <w:rPr>
                <w:sz w:val="22"/>
              </w:rPr>
              <w:lastRenderedPageBreak/>
              <w:t>Irodalom: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1C4F17">
        <w:trPr>
          <w:trHeight w:val="74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>Kötelez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sz w:val="22"/>
              </w:rPr>
              <w:t xml:space="preserve">:  </w:t>
            </w:r>
          </w:p>
          <w:p w:rsidR="001C4F17" w:rsidRDefault="00050903">
            <w:pPr>
              <w:numPr>
                <w:ilvl w:val="0"/>
                <w:numId w:val="1"/>
              </w:numPr>
              <w:ind w:hanging="127"/>
            </w:pPr>
            <w:proofErr w:type="spellStart"/>
            <w:r>
              <w:rPr>
                <w:b w:val="0"/>
                <w:sz w:val="22"/>
              </w:rPr>
              <w:t>Zsom</w:t>
            </w:r>
            <w:proofErr w:type="spellEnd"/>
            <w:r>
              <w:rPr>
                <w:b w:val="0"/>
                <w:sz w:val="22"/>
              </w:rPr>
              <w:t xml:space="preserve"> Gyula: Digitális technika </w:t>
            </w:r>
            <w:r w:rsidR="00026A91">
              <w:rPr>
                <w:b w:val="0"/>
                <w:sz w:val="22"/>
              </w:rPr>
              <w:t>I</w:t>
            </w:r>
            <w:r>
              <w:rPr>
                <w:b w:val="0"/>
                <w:sz w:val="22"/>
              </w:rPr>
              <w:t>I, M</w:t>
            </w:r>
            <w:r w:rsidR="00040035">
              <w:rPr>
                <w:b w:val="0"/>
                <w:sz w:val="22"/>
              </w:rPr>
              <w:t>ű</w:t>
            </w:r>
            <w:r>
              <w:rPr>
                <w:b w:val="0"/>
                <w:sz w:val="22"/>
              </w:rPr>
              <w:t>szaki Könyvkiadó, Budapest, 2000, (KVK 49-273/</w:t>
            </w:r>
            <w:r w:rsidR="00026A91">
              <w:rPr>
                <w:b w:val="0"/>
                <w:sz w:val="22"/>
              </w:rPr>
              <w:t>I</w:t>
            </w:r>
            <w:r>
              <w:rPr>
                <w:b w:val="0"/>
                <w:sz w:val="22"/>
              </w:rPr>
              <w:t xml:space="preserve">I) </w:t>
            </w:r>
          </w:p>
          <w:p w:rsidR="001C4F17" w:rsidRDefault="00050903">
            <w:pPr>
              <w:numPr>
                <w:ilvl w:val="0"/>
                <w:numId w:val="1"/>
              </w:numPr>
              <w:ind w:hanging="127"/>
            </w:pPr>
            <w:proofErr w:type="spellStart"/>
            <w:r>
              <w:rPr>
                <w:b w:val="0"/>
                <w:sz w:val="22"/>
              </w:rPr>
              <w:t>R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>mer</w:t>
            </w:r>
            <w:proofErr w:type="spellEnd"/>
            <w:r>
              <w:rPr>
                <w:b w:val="0"/>
                <w:sz w:val="22"/>
              </w:rPr>
              <w:t xml:space="preserve"> Mária: Digitális rendszerek áramkörei, M</w:t>
            </w:r>
            <w:r w:rsidR="00040035">
              <w:rPr>
                <w:b w:val="0"/>
                <w:sz w:val="22"/>
              </w:rPr>
              <w:t>ű</w:t>
            </w:r>
            <w:r>
              <w:rPr>
                <w:b w:val="0"/>
                <w:sz w:val="22"/>
              </w:rPr>
              <w:t xml:space="preserve">szaki Könyvkiadó, Budapest, 1989, (KVK 49-223) </w:t>
            </w:r>
          </w:p>
        </w:tc>
      </w:tr>
      <w:tr w:rsidR="001C4F17">
        <w:trPr>
          <w:trHeight w:val="98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 xml:space="preserve">Ajánlott:  </w:t>
            </w:r>
          </w:p>
          <w:p w:rsidR="001C4F17" w:rsidRDefault="009D47A3" w:rsidP="009D47A3">
            <w:pPr>
              <w:pStyle w:val="Listaszerbekezds"/>
              <w:ind w:left="0"/>
            </w:pPr>
            <w:r>
              <w:rPr>
                <w:b w:val="0"/>
                <w:sz w:val="22"/>
              </w:rPr>
              <w:t xml:space="preserve">- </w:t>
            </w:r>
            <w:proofErr w:type="spellStart"/>
            <w:r w:rsidR="00050903" w:rsidRPr="009D47A3">
              <w:rPr>
                <w:b w:val="0"/>
                <w:sz w:val="22"/>
              </w:rPr>
              <w:t>R</w:t>
            </w:r>
            <w:r w:rsidR="00040035" w:rsidRPr="009D47A3">
              <w:rPr>
                <w:b w:val="0"/>
                <w:sz w:val="22"/>
              </w:rPr>
              <w:t>ő</w:t>
            </w:r>
            <w:r w:rsidR="00050903" w:rsidRPr="009D47A3">
              <w:rPr>
                <w:b w:val="0"/>
                <w:sz w:val="22"/>
              </w:rPr>
              <w:t>mer</w:t>
            </w:r>
            <w:proofErr w:type="spellEnd"/>
            <w:r w:rsidR="00050903" w:rsidRPr="009D47A3">
              <w:rPr>
                <w:b w:val="0"/>
                <w:sz w:val="22"/>
              </w:rPr>
              <w:t xml:space="preserve"> Mária: Digitális technika példatár, KKMF 1105, Budapest 1999 </w:t>
            </w:r>
          </w:p>
          <w:p w:rsidR="001C4F17" w:rsidRDefault="009D47A3" w:rsidP="009D47A3">
            <w:pPr>
              <w:ind w:left="0"/>
            </w:pPr>
            <w:r>
              <w:rPr>
                <w:b w:val="0"/>
                <w:sz w:val="22"/>
              </w:rPr>
              <w:t xml:space="preserve">- </w:t>
            </w:r>
            <w:r w:rsidR="00050903">
              <w:rPr>
                <w:b w:val="0"/>
                <w:sz w:val="22"/>
              </w:rPr>
              <w:t>Gál Tibor: Digitális rendszerek I. és II. M</w:t>
            </w:r>
            <w:r w:rsidR="00040035">
              <w:rPr>
                <w:b w:val="0"/>
                <w:sz w:val="22"/>
              </w:rPr>
              <w:t>ű</w:t>
            </w:r>
            <w:r w:rsidR="00050903">
              <w:rPr>
                <w:b w:val="0"/>
                <w:sz w:val="22"/>
              </w:rPr>
              <w:t xml:space="preserve">egyetemi Kiadó, 2003, 51429 és 514291 </w:t>
            </w:r>
            <w:proofErr w:type="gramStart"/>
            <w:r w:rsidR="00050903">
              <w:rPr>
                <w:b w:val="0"/>
                <w:sz w:val="22"/>
              </w:rPr>
              <w:t>m</w:t>
            </w:r>
            <w:r w:rsidR="00040035">
              <w:rPr>
                <w:b w:val="0"/>
                <w:sz w:val="22"/>
              </w:rPr>
              <w:t>ű</w:t>
            </w:r>
            <w:r w:rsidR="00050903">
              <w:rPr>
                <w:b w:val="0"/>
                <w:sz w:val="22"/>
              </w:rPr>
              <w:t>egyetemi</w:t>
            </w:r>
            <w:r>
              <w:rPr>
                <w:b w:val="0"/>
                <w:sz w:val="22"/>
              </w:rPr>
              <w:br/>
              <w:t xml:space="preserve">  </w:t>
            </w:r>
            <w:r w:rsidR="00050903">
              <w:rPr>
                <w:b w:val="0"/>
                <w:sz w:val="22"/>
              </w:rPr>
              <w:t xml:space="preserve"> jegyzet</w:t>
            </w:r>
            <w:proofErr w:type="gramEnd"/>
            <w:r w:rsidR="00050903">
              <w:rPr>
                <w:b w:val="0"/>
                <w:sz w:val="22"/>
              </w:rPr>
              <w:t xml:space="preserve"> </w:t>
            </w:r>
          </w:p>
        </w:tc>
      </w:tr>
      <w:tr w:rsidR="001C4F17">
        <w:trPr>
          <w:trHeight w:val="102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17" w:rsidRDefault="00050903">
            <w:pPr>
              <w:ind w:left="0"/>
            </w:pPr>
            <w:r>
              <w:rPr>
                <w:sz w:val="22"/>
              </w:rPr>
              <w:t xml:space="preserve">Egyéb segédletek:  </w:t>
            </w:r>
          </w:p>
          <w:p w:rsidR="001C4F17" w:rsidRDefault="00050903">
            <w:pPr>
              <w:spacing w:line="239" w:lineRule="auto"/>
              <w:ind w:left="0"/>
            </w:pPr>
            <w:r>
              <w:rPr>
                <w:b w:val="0"/>
                <w:sz w:val="22"/>
              </w:rPr>
              <w:t>A tárgy oktatásához felhasználhatóak az egyéni tanulást támogató és folyamatosan készül</w:t>
            </w:r>
            <w:r w:rsidR="00040035">
              <w:rPr>
                <w:b w:val="0"/>
                <w:sz w:val="22"/>
              </w:rPr>
              <w:t>ő</w:t>
            </w:r>
            <w:r>
              <w:rPr>
                <w:b w:val="0"/>
                <w:sz w:val="22"/>
              </w:rPr>
              <w:t xml:space="preserve"> oktatási anyagok is (önálló tanulást szolgáló füzetek, elektronikus tananyagok). </w:t>
            </w:r>
          </w:p>
          <w:p w:rsidR="001C4F17" w:rsidRDefault="00050903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1C4F17" w:rsidRDefault="00050903" w:rsidP="00040035">
      <w:pPr>
        <w:spacing w:after="11177"/>
        <w:ind w:left="0"/>
      </w:pPr>
      <w:r>
        <w:rPr>
          <w:b w:val="0"/>
          <w:sz w:val="22"/>
        </w:rPr>
        <w:t xml:space="preserve"> </w:t>
      </w:r>
    </w:p>
    <w:sectPr w:rsidR="001C4F17">
      <w:footerReference w:type="default" r:id="rId8"/>
      <w:pgSz w:w="11900" w:h="16840"/>
      <w:pgMar w:top="854" w:right="1367" w:bottom="714" w:left="14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97" w:rsidRDefault="000A3B97" w:rsidP="00650FB5">
      <w:pPr>
        <w:spacing w:line="240" w:lineRule="auto"/>
      </w:pPr>
      <w:r>
        <w:separator/>
      </w:r>
    </w:p>
  </w:endnote>
  <w:endnote w:type="continuationSeparator" w:id="0">
    <w:p w:rsidR="000A3B97" w:rsidRDefault="000A3B97" w:rsidP="00650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B5" w:rsidRPr="00384691" w:rsidRDefault="00650FB5">
    <w:pPr>
      <w:pStyle w:val="llb"/>
      <w:rPr>
        <w:b w:val="0"/>
        <w:sz w:val="22"/>
      </w:rPr>
    </w:pPr>
    <w:r w:rsidRPr="00384691">
      <w:rPr>
        <w:b w:val="0"/>
        <w:sz w:val="22"/>
      </w:rPr>
      <w:tab/>
    </w:r>
    <w:r w:rsidR="009D47A3" w:rsidRPr="00384691">
      <w:rPr>
        <w:b w:val="0"/>
        <w:sz w:val="22"/>
      </w:rPr>
      <w:fldChar w:fldCharType="begin"/>
    </w:r>
    <w:r w:rsidR="009D47A3" w:rsidRPr="00384691">
      <w:rPr>
        <w:b w:val="0"/>
        <w:sz w:val="22"/>
      </w:rPr>
      <w:instrText>PAGE   \* MERGEFORMAT</w:instrText>
    </w:r>
    <w:r w:rsidR="009D47A3" w:rsidRPr="00384691">
      <w:rPr>
        <w:b w:val="0"/>
        <w:sz w:val="22"/>
      </w:rPr>
      <w:fldChar w:fldCharType="separate"/>
    </w:r>
    <w:r w:rsidR="00F47BC8">
      <w:rPr>
        <w:b w:val="0"/>
        <w:noProof/>
        <w:sz w:val="22"/>
      </w:rPr>
      <w:t>2</w:t>
    </w:r>
    <w:r w:rsidR="009D47A3" w:rsidRPr="00384691">
      <w:rPr>
        <w:b w:val="0"/>
        <w:sz w:val="22"/>
      </w:rPr>
      <w:fldChar w:fldCharType="end"/>
    </w:r>
    <w:r w:rsidRPr="00384691">
      <w:rPr>
        <w:b w:val="0"/>
        <w:sz w:val="22"/>
      </w:rPr>
      <w:tab/>
    </w:r>
    <w:r w:rsidR="009D47A3" w:rsidRPr="00384691">
      <w:rPr>
        <w:b w:val="0"/>
        <w:sz w:val="22"/>
      </w:rPr>
      <w:fldChar w:fldCharType="begin"/>
    </w:r>
    <w:r w:rsidR="009D47A3" w:rsidRPr="00384691">
      <w:rPr>
        <w:b w:val="0"/>
        <w:sz w:val="22"/>
      </w:rPr>
      <w:instrText xml:space="preserve"> FILENAME   \* MERGEFORMAT </w:instrText>
    </w:r>
    <w:r w:rsidR="009D47A3" w:rsidRPr="00384691">
      <w:rPr>
        <w:b w:val="0"/>
        <w:sz w:val="22"/>
      </w:rPr>
      <w:fldChar w:fldCharType="separate"/>
    </w:r>
    <w:r w:rsidR="003B1F46">
      <w:rPr>
        <w:b w:val="0"/>
        <w:noProof/>
        <w:sz w:val="22"/>
      </w:rPr>
      <w:t>Digitális_technika_II_VM_L -D</w:t>
    </w:r>
    <w:r w:rsidR="009D47A3" w:rsidRPr="00384691">
      <w:rPr>
        <w:b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97" w:rsidRDefault="000A3B97" w:rsidP="00650FB5">
      <w:pPr>
        <w:spacing w:line="240" w:lineRule="auto"/>
      </w:pPr>
      <w:r>
        <w:separator/>
      </w:r>
    </w:p>
  </w:footnote>
  <w:footnote w:type="continuationSeparator" w:id="0">
    <w:p w:rsidR="000A3B97" w:rsidRDefault="000A3B97" w:rsidP="00650F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D8C"/>
    <w:multiLevelType w:val="hybridMultilevel"/>
    <w:tmpl w:val="801C3122"/>
    <w:lvl w:ilvl="0" w:tplc="58D8A76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6D5A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4D7A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2ED2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8530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09F3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4F52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85AB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0CFB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FF737D"/>
    <w:multiLevelType w:val="hybridMultilevel"/>
    <w:tmpl w:val="B2644AAC"/>
    <w:lvl w:ilvl="0" w:tplc="F88489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65A3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2017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86EC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C05B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6092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AE4D3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4450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0E6D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17"/>
    <w:rsid w:val="00026A91"/>
    <w:rsid w:val="00040035"/>
    <w:rsid w:val="00050903"/>
    <w:rsid w:val="000A3B97"/>
    <w:rsid w:val="0019099E"/>
    <w:rsid w:val="001C4F17"/>
    <w:rsid w:val="00206C42"/>
    <w:rsid w:val="002243C5"/>
    <w:rsid w:val="00360B90"/>
    <w:rsid w:val="00384691"/>
    <w:rsid w:val="003B1F46"/>
    <w:rsid w:val="00415099"/>
    <w:rsid w:val="004A61EF"/>
    <w:rsid w:val="005348AF"/>
    <w:rsid w:val="005A3BA5"/>
    <w:rsid w:val="00650FB5"/>
    <w:rsid w:val="00712C49"/>
    <w:rsid w:val="007A3E7F"/>
    <w:rsid w:val="009D47A3"/>
    <w:rsid w:val="00B2526F"/>
    <w:rsid w:val="00F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/>
      <w:ind w:left="159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50FB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0FB5"/>
    <w:rPr>
      <w:rFonts w:ascii="Times New Roman" w:eastAsia="Times New Roman" w:hAnsi="Times New Roman" w:cs="Times New Roman"/>
      <w:b/>
      <w:color w:val="000000"/>
      <w:sz w:val="28"/>
    </w:rPr>
  </w:style>
  <w:style w:type="paragraph" w:styleId="llb">
    <w:name w:val="footer"/>
    <w:basedOn w:val="Norml"/>
    <w:link w:val="llbChar"/>
    <w:uiPriority w:val="99"/>
    <w:unhideWhenUsed/>
    <w:rsid w:val="00650FB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0FB5"/>
    <w:rPr>
      <w:rFonts w:ascii="Times New Roman" w:eastAsia="Times New Roman" w:hAnsi="Times New Roman" w:cs="Times New Roman"/>
      <w:b/>
      <w:color w:val="000000"/>
      <w:sz w:val="28"/>
    </w:rPr>
  </w:style>
  <w:style w:type="paragraph" w:styleId="Listaszerbekezds">
    <w:name w:val="List Paragraph"/>
    <w:basedOn w:val="Norml"/>
    <w:uiPriority w:val="34"/>
    <w:qFormat/>
    <w:rsid w:val="009D47A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1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F46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/>
      <w:ind w:left="159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50FB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0FB5"/>
    <w:rPr>
      <w:rFonts w:ascii="Times New Roman" w:eastAsia="Times New Roman" w:hAnsi="Times New Roman" w:cs="Times New Roman"/>
      <w:b/>
      <w:color w:val="000000"/>
      <w:sz w:val="28"/>
    </w:rPr>
  </w:style>
  <w:style w:type="paragraph" w:styleId="llb">
    <w:name w:val="footer"/>
    <w:basedOn w:val="Norml"/>
    <w:link w:val="llbChar"/>
    <w:uiPriority w:val="99"/>
    <w:unhideWhenUsed/>
    <w:rsid w:val="00650FB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0FB5"/>
    <w:rPr>
      <w:rFonts w:ascii="Times New Roman" w:eastAsia="Times New Roman" w:hAnsi="Times New Roman" w:cs="Times New Roman"/>
      <w:b/>
      <w:color w:val="000000"/>
      <w:sz w:val="28"/>
    </w:rPr>
  </w:style>
  <w:style w:type="paragraph" w:styleId="Listaszerbekezds">
    <w:name w:val="List Paragraph"/>
    <w:basedOn w:val="Norml"/>
    <w:uiPriority w:val="34"/>
    <w:qFormat/>
    <w:rsid w:val="009D47A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1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F46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Digitális_technika_I-II_VM_L</vt:lpstr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Digitális_technika_I-II_VM_L</dc:title>
  <dc:creator>Rita</dc:creator>
  <cp:lastModifiedBy>Rózsa</cp:lastModifiedBy>
  <cp:revision>6</cp:revision>
  <cp:lastPrinted>2019-09-05T15:26:00Z</cp:lastPrinted>
  <dcterms:created xsi:type="dcterms:W3CDTF">2019-09-05T14:57:00Z</dcterms:created>
  <dcterms:modified xsi:type="dcterms:W3CDTF">2019-09-05T15:42:00Z</dcterms:modified>
</cp:coreProperties>
</file>